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Papas Estilo Rosti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Aderezo de yogur c/n</w:t>
      </w:r>
      <w:r/>
    </w:p>
    <w:p>
      <w:pPr>
        <w:numPr>
          <w:ilvl w:val="0"/>
          <w:numId w:val="1"/>
        </w:numPr>
      </w:pPr>
      <w:r>
        <w:t>Cebolla Colorada 1  unidad</w:t>
      </w:r>
      <w:r/>
    </w:p>
    <w:p>
      <w:pPr>
        <w:numPr>
          <w:ilvl w:val="0"/>
          <w:numId w:val="1"/>
        </w:numPr>
      </w:pPr>
      <w:r>
        <w:t>Ciboulette picada 2 cdas</w:t>
      </w:r>
      <w:r/>
    </w:p>
    <w:p>
      <w:pPr>
        <w:numPr>
          <w:ilvl w:val="0"/>
          <w:numId w:val="1"/>
        </w:numPr>
      </w:pPr>
      <w:r>
        <w:t>Rúcula 1 Atado</w:t>
      </w:r>
      <w:r/>
    </w:p>
    <w:p>
      <w:pPr>
        <w:numPr>
          <w:ilvl w:val="0"/>
          <w:numId w:val="1"/>
        </w:numPr>
      </w:pPr>
      <w:r>
        <w:t>Filet de merluza negra 200  Gramos</w:t>
      </w:r>
      <w:r/>
    </w:p>
    <w:p>
      <w:pPr>
        <w:numPr>
          <w:ilvl w:val="0"/>
          <w:numId w:val="1"/>
        </w:numPr>
      </w:pPr>
      <w:r>
        <w:t>Hierbas c/n</w:t>
      </w:r>
      <w:r/>
    </w:p>
    <w:p>
      <w:pPr>
        <w:numPr>
          <w:ilvl w:val="0"/>
          <w:numId w:val="1"/>
        </w:numPr>
      </w:pPr>
      <w:r>
        <w:t>Limon c/n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