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Pangratatto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 baguette del día anterio 1 Unidad</w:t>
      </w:r>
      <w:r/>
    </w:p>
    <w:p>
      <w:pPr>
        <w:numPr>
          <w:ilvl w:val="0"/>
          <w:numId w:val="1"/>
        </w:numPr>
      </w:pPr>
      <w:r>
        <w:t>Tomillo Cantidad necesaria</w:t>
      </w:r>
      <w:r/>
    </w:p>
    <w:p>
      <w:pPr>
        <w:numPr>
          <w:ilvl w:val="0"/>
          <w:numId w:val="1"/>
        </w:numPr>
      </w:pPr>
      <w:r>
        <w:t>Ajo 21 Dientes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/>
      <w:r>
        <w:rPr>
          <w:b/>
          <w:sz w:val="52"/>
          <w:szCs w:val="52"/>
        </w:rPr>
        <w:t>Para el salteado</w:t>
      </w:r>
      <w:r/>
    </w:p>
    <w:p>
      <w:pPr>
        <w:numPr>
          <w:ilvl w:val="0"/>
          <w:numId w:val="1"/>
        </w:numPr>
      </w:pPr>
      <w:r>
        <w:t>Chile Cantidad necesaria</w:t>
      </w:r>
      <w:r/>
    </w:p>
    <w:p>
      <w:pPr>
        <w:numPr>
          <w:ilvl w:val="0"/>
          <w:numId w:val="1"/>
        </w:numPr>
      </w:pPr>
      <w:r>
        <w:t>Brócoli cocido 400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