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Pan luchi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400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Agua Cantidad Necesidad</w:t>
      </w:r>
      <w:r/>
    </w:p>
    <w:p>
      <w:pPr>
        <w:numPr>
          <w:ilvl w:val="0"/>
          <w:numId w:val="1"/>
        </w:numPr>
      </w:pPr>
      <w:r>
        <w:t>Aceite 2 Cucharadas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