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ciabatta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de caña 1 cda</w:t>
      </w:r>
      <w:r/>
    </w:p>
    <w:p>
      <w:pPr>
        <w:numPr>
          <w:ilvl w:val="0"/>
          <w:numId w:val="1"/>
        </w:numPr>
      </w:pPr>
      <w:r>
        <w:t>Agua tibia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integral 500 g</w:t>
      </w:r>
      <w:r/>
    </w:p>
    <w:p>
      <w:pPr>
        <w:numPr>
          <w:ilvl w:val="0"/>
          <w:numId w:val="1"/>
        </w:numPr>
      </w:pPr>
      <w:r>
        <w:t>Levadura fresca 25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