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Pambazo Relleno de Papa con Longaniza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Chiles guajillo sin semillas 5 Unidades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guajes pochados 2 Unidades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Crema Cantidad necesaria</w:t>
      </w:r>
      <w:r/>
    </w:p>
    <w:p>
      <w:pPr>
        <w:numPr>
          <w:ilvl w:val="0"/>
          <w:numId w:val="1"/>
        </w:numPr>
      </w:pPr>
      <w:r>
        <w:t>Pambazo Cantidad necesaria</w:t>
      </w:r>
      <w:r/>
    </w:p>
    <w:p>
      <w:pPr>
        <w:numPr>
          <w:ilvl w:val="0"/>
          <w:numId w:val="1"/>
        </w:numPr>
      </w:pPr>
      <w:r>
        <w:t>Queso Cantidad necesaria</w:t>
      </w:r>
      <w:r/>
    </w:p>
    <w:p>
      <w:pPr>
        <w:numPr>
          <w:ilvl w:val="0"/>
          <w:numId w:val="1"/>
        </w:numPr>
      </w:pPr>
      <w:r>
        <w:t>Salsa verde cantidad necesaria</w:t>
      </w:r>
      <w:r/>
    </w:p>
    <w:p>
      <w:pPr/>
      <w:r>
        <w:rPr>
          <w:b/>
          <w:sz w:val="52"/>
          <w:szCs w:val="52"/>
        </w:rPr>
        <w:t>Relleno de patata con longaniza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Longaniza de cerdo 200 gr</w:t>
      </w:r>
      <w:r/>
    </w:p>
    <w:p>
      <w:pPr>
        <w:numPr>
          <w:ilvl w:val="0"/>
          <w:numId w:val="1"/>
        </w:numPr>
      </w:pPr>
      <w:r>
        <w:t>Patatas fritas 300  grs</w:t>
      </w:r>
      <w:r/>
    </w:p>
    <w:p>
      <w:pPr/>
      <w:r>
        <w:rPr>
          <w:b/>
          <w:sz w:val="52"/>
          <w:szCs w:val="52"/>
        </w:rPr>
        <w:t>Salsa de tomatillo y chile de árbol</w:t>
      </w:r>
      <w:r/>
    </w:p>
    <w:p>
      <w:pPr>
        <w:numPr>
          <w:ilvl w:val="0"/>
          <w:numId w:val="1"/>
        </w:numPr>
      </w:pPr>
      <w:r>
        <w:t>Chiles de árbol 3 Unidades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Tomatillo asado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