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Paella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Alcachofas en conserva Cantidad necesaria</w:t>
      </w:r>
      <w:r/>
    </w:p>
    <w:p>
      <w:pPr>
        <w:numPr>
          <w:ilvl w:val="0"/>
          <w:numId w:val="1"/>
        </w:numPr>
      </w:pPr>
      <w:r>
        <w:t>Arroz bomba 200 g</w:t>
      </w:r>
      <w:r/>
    </w:p>
    <w:p>
      <w:pPr>
        <w:numPr>
          <w:ilvl w:val="0"/>
          <w:numId w:val="1"/>
        </w:numPr>
      </w:pPr>
      <w:r>
        <w:t>Caldo De Pollo 700 Ml.</w:t>
      </w:r>
      <w:r/>
    </w:p>
    <w:p>
      <w:pPr>
        <w:numPr>
          <w:ilvl w:val="0"/>
          <w:numId w:val="1"/>
        </w:numPr>
      </w:pPr>
      <w:r>
        <w:t>Frijoles verdes 60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Hebras de azafrán 8 Unidades</w:t>
      </w:r>
      <w:r/>
    </w:p>
    <w:p>
      <w:pPr>
        <w:numPr>
          <w:ilvl w:val="0"/>
          <w:numId w:val="1"/>
        </w:numPr>
      </w:pPr>
      <w:r>
        <w:t>Cúrcuma 1 cdita.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Perejil fresco 1 Ramillete</w:t>
      </w:r>
      <w:r/>
    </w:p>
    <w:p>
      <w:pPr>
        <w:numPr>
          <w:ilvl w:val="0"/>
          <w:numId w:val="1"/>
        </w:numPr>
      </w:pPr>
      <w:r>
        <w:t>Pimentón dulce Cantidad deseada</w:t>
      </w:r>
      <w:r/>
    </w:p>
    <w:p>
      <w:pPr>
        <w:numPr>
          <w:ilvl w:val="0"/>
          <w:numId w:val="1"/>
        </w:numPr>
      </w:pPr>
      <w:r>
        <w:t>Muslo de Pollo 100 g</w:t>
      </w:r>
      <w:r/>
    </w:p>
    <w:p>
      <w:pPr>
        <w:numPr>
          <w:ilvl w:val="0"/>
          <w:numId w:val="1"/>
        </w:numPr>
      </w:pPr>
      <w:r>
        <w:t>Tomate rallado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