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Paella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Mejillones 12 Unidades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Perejil fresco A gusto</w:t>
      </w:r>
      <w:r/>
    </w:p>
    <w:p>
      <w:pPr>
        <w:numPr>
          <w:ilvl w:val="0"/>
          <w:numId w:val="1"/>
        </w:numPr>
      </w:pPr>
      <w:r>
        <w:t>Habas frescas peladas 200 g</w:t>
      </w:r>
      <w:r/>
    </w:p>
    <w:p>
      <w:pPr>
        <w:numPr>
          <w:ilvl w:val="0"/>
          <w:numId w:val="1"/>
        </w:numPr>
      </w:pPr>
      <w:r>
        <w:t>Tomates Perita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900 cc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Arroz 300 grs.</w:t>
      </w:r>
      <w:r/>
    </w:p>
    <w:p>
      <w:pPr>
        <w:numPr>
          <w:ilvl w:val="0"/>
          <w:numId w:val="1"/>
        </w:numPr>
      </w:pPr>
      <w:r>
        <w:t>Calamarcitos 6 Unidades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Almejas 12 Unidades</w:t>
      </w:r>
      <w:r/>
    </w:p>
    <w:p>
      <w:pPr>
        <w:numPr>
          <w:ilvl w:val="0"/>
          <w:numId w:val="1"/>
        </w:numPr>
      </w:pPr>
      <w:r>
        <w:t>Langostinos 8 Unidades</w:t>
      </w:r>
      <w:r/>
    </w:p>
    <w:p>
      <w:pPr>
        <w:numPr>
          <w:ilvl w:val="0"/>
          <w:numId w:val="1"/>
        </w:numPr>
      </w:pPr>
      <w:r>
        <w:t>Aceite De Oliva 200 cc</w:t>
      </w:r>
      <w:r/>
    </w:p>
    <w:p>
      <w:pPr>
        <w:numPr>
          <w:ilvl w:val="0"/>
          <w:numId w:val="1"/>
        </w:numPr>
      </w:pPr>
      <w:r>
        <w:t>Solomillo de cerdo 1 Unidad</w:t>
      </w:r>
      <w:r/>
    </w:p>
    <w:p>
      <w:pPr>
        <w:numPr>
          <w:ilvl w:val="0"/>
          <w:numId w:val="1"/>
        </w:numPr>
      </w:pPr>
      <w:r>
        <w:t>Panceta ahumada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