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Pacú y boga a la parrilla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Boga fresco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fundida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Pacú fresco 1 Unidad</w:t>
      </w:r>
      <w:r/>
    </w:p>
    <w:p>
      <w:pPr>
        <w:numPr>
          <w:ilvl w:val="0"/>
          <w:numId w:val="1"/>
        </w:numPr>
      </w:pPr>
      <w:r>
        <w:t>Ajo picado 2 cdas.</w:t>
      </w:r>
      <w:r/>
    </w:p>
    <w:p>
      <w:pPr>
        <w:numPr>
          <w:ilvl w:val="0"/>
          <w:numId w:val="1"/>
        </w:numPr>
      </w:pPr>
      <w:r>
        <w:t>Hierbas Aromáticas A gusto</w:t>
      </w:r>
      <w:r/>
    </w:p>
    <w:p>
      <w:pPr/>
      <w:r>
        <w:rPr>
          <w:b/>
          <w:sz w:val="52"/>
          <w:szCs w:val="52"/>
        </w:rPr>
        <w:t>Ensalada de naranjas y cebolla morada</w:t>
      </w:r>
      <w:r/>
    </w:p>
    <w:p>
      <w:pPr>
        <w:numPr>
          <w:ilvl w:val="0"/>
          <w:numId w:val="1"/>
        </w:numPr>
      </w:pPr>
      <w:r>
        <w:t>Orégano seco 1/2 cdita.</w:t>
      </w:r>
      <w:r/>
    </w:p>
    <w:p>
      <w:pPr>
        <w:numPr>
          <w:ilvl w:val="0"/>
          <w:numId w:val="1"/>
        </w:numPr>
      </w:pPr>
      <w:r>
        <w:t>Cebollitas cambray 1/2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fresco 1/2 cdita.</w:t>
      </w:r>
      <w:r/>
    </w:p>
    <w:p>
      <w:pPr>
        <w:numPr>
          <w:ilvl w:val="0"/>
          <w:numId w:val="1"/>
        </w:numPr>
      </w:pPr>
      <w:r>
        <w:t>Naranjas 3 Unidades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Papas al plomo con mascarpone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Queso mascarpone 200 grs.</w:t>
      </w:r>
      <w:r/>
    </w:p>
    <w:p>
      <w:pPr>
        <w:numPr>
          <w:ilvl w:val="0"/>
          <w:numId w:val="1"/>
        </w:numPr>
      </w:pPr>
      <w:r>
        <w:t>Hierbas Aromáticas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