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Ostras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gruesa 1 k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Ostras 800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