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Onigiris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para sushi 3 Tazas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Atún 1 Lata</w:t>
      </w:r>
      <w:r/>
    </w:p>
    <w:p>
      <w:pPr>
        <w:numPr>
          <w:ilvl w:val="0"/>
          <w:numId w:val="1"/>
        </w:numPr>
      </w:pPr>
      <w:r>
        <w:t>Mayonesa 2 Cucharadas</w:t>
      </w:r>
      <w:r/>
    </w:p>
    <w:p>
      <w:pPr>
        <w:numPr>
          <w:ilvl w:val="0"/>
          <w:numId w:val="1"/>
        </w:numPr>
      </w:pPr>
      <w:r>
        <w:t>Alga nori 1 Hoja</w:t>
      </w:r>
      <w:r/>
    </w:p>
    <w:p>
      <w:pPr>
        <w:numPr>
          <w:ilvl w:val="0"/>
          <w:numId w:val="1"/>
        </w:numPr>
      </w:pPr>
      <w:r>
        <w:t>Furikake Cantidad necesaria</w:t>
      </w:r>
      <w:r/>
    </w:p>
    <w:p>
      <w:pPr>
        <w:numPr>
          <w:ilvl w:val="0"/>
          <w:numId w:val="1"/>
        </w:numPr>
      </w:pPr>
      <w:r>
        <w:t>Sal fina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