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Nasi Goreng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Jengibre rallado 1 cdita.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Langostinos limpios 6 Unidades</w:t>
      </w:r>
      <w:r/>
    </w:p>
    <w:p>
      <w:pPr>
        <w:numPr>
          <w:ilvl w:val="0"/>
          <w:numId w:val="1"/>
        </w:numPr>
      </w:pPr>
      <w:r>
        <w:t>Salsa de chile picante 1/2 cda.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Cilantro 10 Hojas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Azucar 1/2 cdita.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>
        <w:numPr>
          <w:ilvl w:val="0"/>
          <w:numId w:val="1"/>
        </w:numPr>
      </w:pPr>
      <w:r>
        <w:t>Arroz basmati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