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Napoleón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Frutillas 120 Cantidad necesaria</w:t>
      </w:r>
      <w:r/>
    </w:p>
    <w:p>
      <w:pPr>
        <w:numPr>
          <w:ilvl w:val="0"/>
          <w:numId w:val="1"/>
        </w:numPr>
      </w:pPr>
      <w:r>
        <w:t>Arándanos Cantidad necesaria</w:t>
      </w:r>
      <w:r/>
    </w:p>
    <w:p>
      <w:pPr>
        <w:numPr>
          <w:ilvl w:val="0"/>
          <w:numId w:val="1"/>
        </w:numPr>
      </w:pPr>
      <w:r>
        <w:t>Crema pastelera 50 g</w:t>
      </w:r>
      <w:r/>
    </w:p>
    <w:p>
      <w:pPr>
        <w:numPr>
          <w:ilvl w:val="0"/>
          <w:numId w:val="1"/>
        </w:numPr>
      </w:pPr>
      <w:r>
        <w:t>Masa de hojaldre 1 k</w:t>
      </w:r>
      <w:r/>
    </w:p>
    <w:p>
      <w:pPr>
        <w:numPr>
          <w:ilvl w:val="0"/>
          <w:numId w:val="1"/>
        </w:numPr>
      </w:pPr>
      <w:r>
        <w:t>Crema chantilly 250 grs.</w:t>
      </w:r>
      <w:r/>
    </w:p>
    <w:p>
      <w:pPr/>
      <w:r>
        <w:rPr>
          <w:b/>
          <w:sz w:val="52"/>
          <w:szCs w:val="52"/>
        </w:rPr>
        <w:t>Biscuit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Frutas de Estación </w:t>
      </w:r>
      <w:r/>
    </w:p>
    <w:p>
      <w:pPr>
        <w:numPr>
          <w:ilvl w:val="0"/>
          <w:numId w:val="1"/>
        </w:numPr>
      </w:pPr>
      <w:r>
        <w:t xml:space="preserve">Coulis de frambuesas </w:t>
      </w:r>
      <w:r/>
    </w:p>
    <w:p>
      <w:pPr>
        <w:numPr>
          <w:ilvl w:val="0"/>
          <w:numId w:val="1"/>
        </w:numPr>
      </w:pPr>
      <w:r>
        <w:t xml:space="preserve">Cacao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