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 de Frambuesas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 5 cdas</w:t>
      </w:r>
      <w:r/>
    </w:p>
    <w:p>
      <w:pPr>
        <w:numPr>
          <w:ilvl w:val="0"/>
          <w:numId w:val="1"/>
        </w:numPr>
      </w:pPr>
      <w:r>
        <w:t>Azúcar moreno 1 cda</w:t>
      </w:r>
      <w:r/>
    </w:p>
    <w:p>
      <w:pPr>
        <w:numPr>
          <w:ilvl w:val="0"/>
          <w:numId w:val="1"/>
        </w:numPr>
      </w:pPr>
      <w:r>
        <w:t>Frambuesas 700  Gramos</w:t>
      </w:r>
      <w:r/>
    </w:p>
    <w:p>
      <w:pPr>
        <w:numPr>
          <w:ilvl w:val="0"/>
          <w:numId w:val="1"/>
        </w:numPr>
      </w:pPr>
      <w:r>
        <w:t>Frutos rojos c/n</w:t>
      </w:r>
      <w:r/>
    </w:p>
    <w:p>
      <w:pPr>
        <w:numPr>
          <w:ilvl w:val="0"/>
          <w:numId w:val="1"/>
        </w:numPr>
      </w:pPr>
      <w:r>
        <w:t>Huevo batido con una cucharada de agua 1  unidad</w:t>
      </w:r>
      <w:r/>
    </w:p>
    <w:p>
      <w:pPr>
        <w:numPr>
          <w:ilvl w:val="0"/>
          <w:numId w:val="1"/>
        </w:numPr>
      </w:pPr>
      <w:r>
        <w:t>Lámina de hojaldre 1  unidad</w:t>
      </w:r>
      <w:r/>
    </w:p>
    <w:p>
      <w:pPr>
        <w:numPr>
          <w:ilvl w:val="0"/>
          <w:numId w:val="1"/>
        </w:numPr>
      </w:pPr>
      <w:r>
        <w:t>Nata líquida muy fría para montar 500 miliitros</w:t>
      </w:r>
      <w:r/>
    </w:p>
    <w:p>
      <w:pPr>
        <w:numPr>
          <w:ilvl w:val="0"/>
          <w:numId w:val="1"/>
        </w:numPr>
      </w:pPr>
      <w:r>
        <w:t>Queso mascarpone 300  Gramos</w:t>
      </w:r>
      <w:r/>
    </w:p>
    <w:p>
      <w:pPr>
        <w:numPr>
          <w:ilvl w:val="0"/>
          <w:numId w:val="1"/>
        </w:numPr>
      </w:pPr>
      <w:r>
        <w:t>Vainilla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