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Mamul de nuez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100 cc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Agua de azahar A gusto</w:t>
      </w:r>
      <w:r/>
    </w:p>
    <w:p>
      <w:pPr/>
      <w:r>
        <w:rPr>
          <w:b/>
          <w:sz w:val="52"/>
          <w:szCs w:val="52"/>
        </w:rPr>
        <w:t>Relleno I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Nueces 200 g</w:t>
      </w:r>
      <w:r/>
    </w:p>
    <w:p>
      <w:pPr>
        <w:numPr>
          <w:ilvl w:val="0"/>
          <w:numId w:val="1"/>
        </w:numPr>
      </w:pPr>
      <w:r>
        <w:t>Agua de azahar 1 cdita.</w:t>
      </w:r>
      <w:r/>
    </w:p>
    <w:p>
      <w:pPr/>
      <w:r>
        <w:rPr>
          <w:b/>
          <w:sz w:val="52"/>
          <w:szCs w:val="52"/>
        </w:rPr>
        <w:t>Relleno II</w:t>
      </w:r>
      <w:r/>
    </w:p>
    <w:p>
      <w:pPr>
        <w:numPr>
          <w:ilvl w:val="0"/>
          <w:numId w:val="1"/>
        </w:numPr>
      </w:pPr>
      <w:r>
        <w:t>Higos secos 300 g</w:t>
      </w:r>
      <w:r/>
    </w:p>
    <w:p>
      <w:pPr>
        <w:numPr>
          <w:ilvl w:val="0"/>
          <w:numId w:val="1"/>
        </w:numPr>
      </w:pPr>
      <w:r>
        <w:t>Nueces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Canela en rama A gusto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