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Croque Madame Clásico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3 Unidades</w:t>
      </w:r>
      <w:r/>
    </w:p>
    <w:p>
      <w:pPr>
        <w:numPr>
          <w:ilvl w:val="0"/>
          <w:numId w:val="1"/>
        </w:numPr>
      </w:pPr>
      <w:r>
        <w:t>Jamón de pavo rebanado grueso 300  Gramos</w:t>
      </w:r>
      <w:r/>
    </w:p>
    <w:p>
      <w:pPr>
        <w:numPr>
          <w:ilvl w:val="0"/>
          <w:numId w:val="1"/>
        </w:numPr>
      </w:pPr>
      <w:r>
        <w:t>Mantequilla con sal 50  Gramos</w:t>
      </w:r>
      <w:r/>
    </w:p>
    <w:p>
      <w:pPr>
        <w:numPr>
          <w:ilvl w:val="0"/>
          <w:numId w:val="1"/>
        </w:numPr>
      </w:pPr>
      <w:r>
        <w:t>Mostaza Dijon 50  Gramos</w:t>
      </w:r>
      <w:r/>
    </w:p>
    <w:p>
      <w:pPr>
        <w:numPr>
          <w:ilvl w:val="0"/>
          <w:numId w:val="1"/>
        </w:numPr>
      </w:pPr>
      <w:r>
        <w:t>Pan de caja artesanal 1 Pieza</w:t>
      </w:r>
      <w:r/>
    </w:p>
    <w:p>
      <w:pPr>
        <w:numPr>
          <w:ilvl w:val="0"/>
          <w:numId w:val="1"/>
        </w:numPr>
      </w:pPr>
      <w:r>
        <w:t>Pan molido 100  Gramos</w:t>
      </w:r>
      <w:r/>
    </w:p>
    <w:p>
      <w:pPr>
        <w:numPr>
          <w:ilvl w:val="0"/>
          <w:numId w:val="1"/>
        </w:numPr>
      </w:pPr>
      <w:r>
        <w:t>Queso Gruyere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