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Maccheroni al Ferreto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200 c.c.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>
        <w:numPr>
          <w:ilvl w:val="0"/>
          <w:numId w:val="1"/>
        </w:numPr>
      </w:pPr>
      <w:r>
        <w:t>Sémola de grano duro o semolín 400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Nduja 80  Gramos</w:t>
      </w:r>
      <w:r/>
    </w:p>
    <w:p>
      <w:pPr>
        <w:numPr>
          <w:ilvl w:val="0"/>
          <w:numId w:val="1"/>
        </w:numPr>
      </w:pPr>
      <w:r>
        <w:t>Porotos Alubias Cocidos 1 Taza</w:t>
      </w:r>
      <w:r/>
    </w:p>
    <w:p>
      <w:pPr>
        <w:numPr>
          <w:ilvl w:val="0"/>
          <w:numId w:val="1"/>
        </w:numPr>
      </w:pPr>
      <w:r>
        <w:t>Salsa pomodoro 500  Gramos</w:t>
      </w:r>
      <w:r/>
    </w:p>
    <w:p>
      <w:pPr>
        <w:numPr>
          <w:ilvl w:val="0"/>
          <w:numId w:val="1"/>
        </w:numPr>
      </w:pPr>
      <w:r>
        <w:t>Taza de hojas de albahaca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