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Lisa a la parrilla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Manteca de Hierbas Cantidad necesaria</w:t>
      </w:r>
      <w:r/>
    </w:p>
    <w:p>
      <w:pPr>
        <w:numPr>
          <w:ilvl w:val="0"/>
          <w:numId w:val="1"/>
        </w:numPr>
      </w:pPr>
      <w:r>
        <w:t>Pez Lisa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