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Licuado de Pera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Maca 1 cdita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Pera 1  unidad</w:t>
      </w:r>
      <w:r/>
    </w:p>
    <w:p>
      <w:pPr>
        <w:numPr>
          <w:ilvl w:val="0"/>
          <w:numId w:val="1"/>
        </w:numPr>
      </w:pPr>
      <w:r>
        <w:t>Polen 1 cdita</w:t>
      </w:r>
      <w:r/>
    </w:p>
    <w:p>
      <w:pPr>
        <w:numPr>
          <w:ilvl w:val="0"/>
          <w:numId w:val="1"/>
        </w:numPr>
      </w:pPr>
      <w:r>
        <w:t>Rejuvelac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