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Lemoncello casero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Azucar 1 1/2 Tazas</w:t>
      </w:r>
      <w:r/>
    </w:p>
    <w:p>
      <w:pPr>
        <w:numPr>
          <w:ilvl w:val="0"/>
          <w:numId w:val="1"/>
        </w:numPr>
      </w:pPr>
      <w:r>
        <w:t>Vodka 750 cc</w:t>
      </w:r>
      <w:r/>
    </w:p>
    <w:p>
      <w:pPr>
        <w:numPr>
          <w:ilvl w:val="0"/>
          <w:numId w:val="1"/>
        </w:numPr>
      </w:pPr>
      <w:r>
        <w:t>Cascara de limon 6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