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Langostinos empanados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Langostinos 500 g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Panko Cantidad necesaria</w:t>
      </w:r>
      <w:r/>
    </w:p>
    <w:p>
      <w:pPr>
        <w:numPr>
          <w:ilvl w:val="0"/>
          <w:numId w:val="1"/>
        </w:numPr>
      </w:pPr>
      <w:r>
        <w:t>Harina Cantidad necesaria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Salsa de soja 100 cc</w:t>
      </w:r>
      <w:r/>
    </w:p>
    <w:p>
      <w:pPr>
        <w:numPr>
          <w:ilvl w:val="0"/>
          <w:numId w:val="1"/>
        </w:numPr>
      </w:pPr>
      <w:r>
        <w:t>Miel 1 cda.</w:t>
      </w:r>
      <w:r/>
    </w:p>
    <w:p>
      <w:pPr>
        <w:numPr>
          <w:ilvl w:val="0"/>
          <w:numId w:val="1"/>
        </w:numPr>
      </w:pPr>
      <w:r>
        <w:t>Aceto balsámico 25 cc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Escarola 100 g</w:t>
      </w:r>
      <w:r/>
    </w:p>
    <w:p>
      <w:pPr>
        <w:numPr>
          <w:ilvl w:val="0"/>
          <w:numId w:val="1"/>
        </w:numPr>
      </w:pPr>
      <w:r>
        <w:t>Sal de guerande A gusto</w:t>
      </w:r>
      <w:r/>
    </w:p>
    <w:p>
      <w:pPr>
        <w:numPr>
          <w:ilvl w:val="0"/>
          <w:numId w:val="1"/>
        </w:numPr>
      </w:pPr>
      <w:r>
        <w:t>Hojas de roble 100 g</w:t>
      </w:r>
      <w:r/>
    </w:p>
    <w:p>
      <w:pPr/>
      <w:r>
        <w:rPr>
          <w:b/>
          <w:sz w:val="52"/>
          <w:szCs w:val="52"/>
        </w:rPr>
        <w:t>Vinagreta</w:t>
      </w:r>
      <w:r/>
    </w:p>
    <w:p>
      <w:pPr>
        <w:numPr>
          <w:ilvl w:val="0"/>
          <w:numId w:val="1"/>
        </w:numPr>
      </w:pPr>
      <w:r>
        <w:t>Aceto balsámico 1 cda.</w:t>
      </w:r>
      <w:r/>
    </w:p>
    <w:p>
      <w:pPr>
        <w:numPr>
          <w:ilvl w:val="0"/>
          <w:numId w:val="1"/>
        </w:numPr>
      </w:pPr>
      <w:r>
        <w:t>Aceite De Oliva 45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