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Humitas 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Pimentón dulce 1 cda.</w:t>
      </w:r>
      <w:r/>
    </w:p>
    <w:p>
      <w:pPr>
        <w:numPr>
          <w:ilvl w:val="0"/>
          <w:numId w:val="1"/>
        </w:numPr>
      </w:pPr>
      <w:r>
        <w:t>Aceite Neutro 1 Taza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Cilantro 20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Paltas medianas 2 Unidades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Aceite 3 cdas.</w:t>
      </w:r>
      <w:r/>
    </w:p>
    <w:p>
      <w:pPr/>
      <w:r>
        <w:rPr>
          <w:b/>
          <w:sz w:val="52"/>
          <w:szCs w:val="52"/>
        </w:rPr>
        <w:t>Humitas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Choclos dulces 8 Unidades</w:t>
      </w:r>
      <w:r/>
    </w:p>
    <w:p>
      <w:pPr>
        <w:numPr>
          <w:ilvl w:val="0"/>
          <w:numId w:val="1"/>
        </w:numPr>
      </w:pPr>
      <w:r>
        <w:t>Queso Fresco 200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rojo 1/2 Unidad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Canela Una pizca</w:t>
      </w:r>
      <w:r/>
    </w:p>
    <w:p>
      <w:pPr>
        <w:numPr>
          <w:ilvl w:val="0"/>
          <w:numId w:val="1"/>
        </w:numPr>
      </w:pPr>
      <w:r>
        <w:t>Aceite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