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Carne de picada de ternera 150 g</w:t>
      </w:r>
      <w:r/>
    </w:p>
    <w:p>
      <w:pPr>
        <w:numPr>
          <w:ilvl w:val="0"/>
          <w:numId w:val="1"/>
        </w:numPr>
      </w:pPr>
      <w:r>
        <w:t>Croissant seco 1/2 Unidad</w:t>
      </w:r>
      <w:r/>
    </w:p>
    <w:p>
      <w:pPr>
        <w:numPr>
          <w:ilvl w:val="0"/>
          <w:numId w:val="1"/>
        </w:numPr>
      </w:pPr>
      <w:r>
        <w:t>Tomate 1/2 Unidad</w:t>
      </w:r>
      <w:r/>
    </w:p>
    <w:p>
      <w:pPr>
        <w:numPr>
          <w:ilvl w:val="0"/>
          <w:numId w:val="1"/>
        </w:numPr>
      </w:pPr>
      <w:r>
        <w:t>Ketchup Cantidad necesaria</w:t>
      </w:r>
      <w:r/>
    </w:p>
    <w:p>
      <w:pPr>
        <w:numPr>
          <w:ilvl w:val="0"/>
          <w:numId w:val="1"/>
        </w:numPr>
      </w:pPr>
      <w:r>
        <w:t>Hojas de lechuga Cantidad necesaria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Pan de hamburguesa 1 Unidad</w:t>
      </w:r>
      <w:r/>
    </w:p>
    <w:p>
      <w:pPr>
        <w:numPr>
          <w:ilvl w:val="0"/>
          <w:numId w:val="1"/>
        </w:numPr>
      </w:pPr>
      <w:r>
        <w:t>Pepinillos Cantidad necesaria</w:t>
      </w:r>
      <w:r/>
    </w:p>
    <w:p>
      <w:pPr>
        <w:numPr>
          <w:ilvl w:val="0"/>
          <w:numId w:val="1"/>
        </w:numPr>
      </w:pPr>
      <w:r>
        <w:t>Queso Cheddar 2 Lonjas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