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Pimiento verde 1/4 Unidad</w:t>
      </w:r>
      <w:r/>
    </w:p>
    <w:p>
      <w:pPr>
        <w:numPr>
          <w:ilvl w:val="0"/>
          <w:numId w:val="1"/>
        </w:numPr>
      </w:pPr>
      <w:r>
        <w:t>Pan 6 Rodajas</w:t>
      </w:r>
      <w:r/>
    </w:p>
    <w:p>
      <w:pPr>
        <w:numPr>
          <w:ilvl w:val="0"/>
          <w:numId w:val="1"/>
        </w:numPr>
      </w:pPr>
      <w:r>
        <w:t>Pepino 1/2 Unidad</w:t>
      </w:r>
      <w:r/>
    </w:p>
    <w:p>
      <w:pPr>
        <w:numPr>
          <w:ilvl w:val="0"/>
          <w:numId w:val="1"/>
        </w:numPr>
      </w:pPr>
      <w:r>
        <w:t>Miga de pan 2 Rodajas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Langostinos 10 Unidades</w:t>
      </w:r>
      <w:r/>
    </w:p>
    <w:p>
      <w:pPr>
        <w:numPr>
          <w:ilvl w:val="0"/>
          <w:numId w:val="1"/>
        </w:numPr>
      </w:pPr>
      <w:r>
        <w:t>Cebolla Chica 1 Unidad</w:t>
      </w:r>
      <w:r/>
    </w:p>
    <w:p>
      <w:pPr>
        <w:numPr>
          <w:ilvl w:val="0"/>
          <w:numId w:val="1"/>
        </w:numPr>
      </w:pPr>
      <w:r>
        <w:t>Vinagre de jerez 1 cda.</w:t>
      </w:r>
      <w:r/>
    </w:p>
    <w:p>
      <w:pPr/>
      <w:r>
        <w:rPr>
          <w:b/>
          <w:sz w:val="52"/>
          <w:szCs w:val="52"/>
        </w:rPr>
        <w:t>Aceite de langostinos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Pepino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verde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