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Gazpacho de Almendra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Miga de pan Cantidad necesaria</w:t>
      </w:r>
      <w:r/>
    </w:p>
    <w:p>
      <w:pPr>
        <w:numPr>
          <w:ilvl w:val="0"/>
          <w:numId w:val="1"/>
        </w:numPr>
      </w:pPr>
      <w:r>
        <w:t>Almendras 100 grs.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Agua 500 Ml.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Manzana cantidad deseada</w:t>
      </w:r>
      <w:r/>
    </w:p>
    <w:p>
      <w:pPr>
        <w:numPr>
          <w:ilvl w:val="0"/>
          <w:numId w:val="1"/>
        </w:numPr>
      </w:pPr>
      <w:r>
        <w:t>Pasas de uvas Cantidad deseada</w:t>
      </w:r>
      <w:r/>
    </w:p>
    <w:p>
      <w:pPr>
        <w:numPr>
          <w:ilvl w:val="0"/>
          <w:numId w:val="1"/>
        </w:numPr>
      </w:pPr>
      <w:r>
        <w:t>Pimienta blanca Una pizca</w:t>
      </w:r>
      <w:r/>
    </w:p>
    <w:p>
      <w:pPr>
        <w:numPr>
          <w:ilvl w:val="0"/>
          <w:numId w:val="1"/>
        </w:numPr>
      </w:pPr>
      <w:r>
        <w:t>Vinagre de jerez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