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Gallo guisado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secos 30 g</w:t>
      </w:r>
      <w:r/>
    </w:p>
    <w:p>
      <w:pPr>
        <w:numPr>
          <w:ilvl w:val="0"/>
          <w:numId w:val="1"/>
        </w:numPr>
      </w:pPr>
      <w:r>
        <w:t>Cognac 250 cc</w:t>
      </w:r>
      <w:r/>
    </w:p>
    <w:p>
      <w:pPr>
        <w:numPr>
          <w:ilvl w:val="0"/>
          <w:numId w:val="1"/>
        </w:numPr>
      </w:pPr>
      <w:r>
        <w:t>Vinagre de Alcohol 100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Vermouth 900 cc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Fondo claro de ave 300 cc</w:t>
      </w:r>
      <w:r/>
    </w:p>
    <w:p>
      <w:pPr>
        <w:numPr>
          <w:ilvl w:val="0"/>
          <w:numId w:val="1"/>
        </w:numPr>
      </w:pPr>
      <w:r>
        <w:t>Gallo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Mini 500 g</w:t>
      </w:r>
      <w:r/>
    </w:p>
    <w:p>
      <w:pPr>
        <w:numPr>
          <w:ilvl w:val="0"/>
          <w:numId w:val="1"/>
        </w:numPr>
      </w:pPr>
      <w:r>
        <w:t>Champignones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hirviendo Cantidad necesaria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Panceta ahumada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