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Kale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Kale 1  unidad</w:t>
      </w:r>
      <w:r/>
    </w:p>
    <w:p>
      <w:pPr>
        <w:numPr>
          <w:ilvl w:val="0"/>
          <w:numId w:val="1"/>
        </w:numPr>
      </w:pPr>
      <w:r>
        <w:t>Queso Sardo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