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Futomaki sushi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Takuan (pickle amarillo de nabo) 100 g</w:t>
      </w:r>
      <w:r/>
    </w:p>
    <w:p>
      <w:pPr>
        <w:numPr>
          <w:ilvl w:val="0"/>
          <w:numId w:val="1"/>
        </w:numPr>
      </w:pPr>
      <w:r>
        <w:t>Benishoga (pickle de jengibre o gari) 50 g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Kamaboko (queso de pescado)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Arroz Shari 400 grs.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Dashinomoto (Hondashi) 1 cda.</w:t>
      </w:r>
      <w:r/>
    </w:p>
    <w:p>
      <w:pPr>
        <w:numPr>
          <w:ilvl w:val="0"/>
          <w:numId w:val="1"/>
        </w:numPr>
      </w:pPr>
      <w:r>
        <w:t>Shitake seco 50 g</w:t>
      </w:r>
      <w:r/>
    </w:p>
    <w:p>
      <w:pPr>
        <w:numPr>
          <w:ilvl w:val="0"/>
          <w:numId w:val="1"/>
        </w:numPr>
      </w:pPr>
      <w:r>
        <w:t>Fumet de pescado blanco 100 cc</w:t>
      </w:r>
      <w:r/>
    </w:p>
    <w:p>
      <w:pPr/>
      <w:r>
        <w:rPr>
          <w:b/>
          <w:sz w:val="52"/>
          <w:szCs w:val="52"/>
        </w:rPr>
        <w:t>Tamagoyaki (omellette de huevo)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