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Fosforitos de Hojaldre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Harina 0000 800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1 Kilo</w:t>
      </w:r>
      <w:r/>
    </w:p>
    <w:p>
      <w:pPr/>
      <w:r>
        <w:rPr>
          <w:b/>
          <w:sz w:val="52"/>
          <w:szCs w:val="52"/>
        </w:rPr>
        <w:t>Fosforitos</w:t>
      </w:r>
      <w:r/>
    </w:p>
    <w:p>
      <w:pPr>
        <w:numPr>
          <w:ilvl w:val="0"/>
          <w:numId w:val="1"/>
        </w:numPr>
      </w:pPr>
      <w:r>
        <w:t>Glase 200  grs</w:t>
      </w:r>
      <w:r/>
    </w:p>
    <w:p>
      <w:pPr>
        <w:numPr>
          <w:ilvl w:val="0"/>
          <w:numId w:val="1"/>
        </w:numPr>
      </w:pPr>
      <w:r>
        <w:t>Hojaldre 500  grs</w:t>
      </w:r>
      <w:r/>
    </w:p>
    <w:p>
      <w:pPr/>
      <w:r>
        <w:rPr>
          <w:b/>
          <w:sz w:val="52"/>
          <w:szCs w:val="52"/>
        </w:rPr>
        <w:t>Glase</w:t>
      </w:r>
      <w:r/>
    </w:p>
    <w:p>
      <w:pPr>
        <w:numPr>
          <w:ilvl w:val="0"/>
          <w:numId w:val="1"/>
        </w:numPr>
      </w:pPr>
      <w:r>
        <w:t>Azucar impalpable 250  grs</w:t>
      </w:r>
      <w:r/>
    </w:p>
    <w:p>
      <w:pPr>
        <w:numPr>
          <w:ilvl w:val="0"/>
          <w:numId w:val="1"/>
        </w:numPr>
      </w:pPr>
      <w:r>
        <w:t>Clara 1  unidad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Jamòn crudo c/n</w:t>
      </w:r>
      <w:r/>
    </w:p>
    <w:p>
      <w:pPr>
        <w:numPr>
          <w:ilvl w:val="0"/>
          <w:numId w:val="1"/>
        </w:numPr>
      </w:pPr>
      <w:r>
        <w:t>Queso Crema c/n</w:t>
      </w:r>
      <w:r/>
    </w:p>
    <w:p>
      <w:pPr>
        <w:numPr>
          <w:ilvl w:val="0"/>
          <w:numId w:val="1"/>
        </w:numPr>
      </w:pPr>
      <w:r>
        <w:t>Tomate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