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Fondue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750 cc</w:t>
      </w:r>
      <w:r/>
    </w:p>
    <w:p>
      <w:pPr>
        <w:numPr>
          <w:ilvl w:val="0"/>
          <w:numId w:val="1"/>
        </w:numPr>
      </w:pPr>
      <w:r>
        <w:t>Queso Gruyere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