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Flor de lychee</w:t>
      </w:r>
      <w:r/>
    </w:p>
    <w:p>
      <w:pPr/>
      <w:r>
        <w:rPr>
          <w:b/>
          <w:sz w:val="52"/>
          <w:szCs w:val="52"/>
        </w:rPr>
        <w:t>Para el merengue</w:t>
      </w:r>
      <w:r/>
    </w:p>
    <w:p>
      <w:pPr>
        <w:numPr>
          <w:ilvl w:val="0"/>
          <w:numId w:val="1"/>
        </w:numPr>
      </w:pPr>
      <w:r>
        <w:t>Colorante rosa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Esencia de frambuesa 3 Ml.</w:t>
      </w:r>
      <w:r/>
    </w:p>
    <w:p>
      <w:pPr>
        <w:numPr>
          <w:ilvl w:val="0"/>
          <w:numId w:val="1"/>
        </w:numPr>
      </w:pPr>
      <w:r>
        <w:t>Cremor tártaro Una pizca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Azúcar glass 100 g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Crema Batida 250 Ml.</w:t>
      </w:r>
      <w:r/>
    </w:p>
    <w:p>
      <w:pPr>
        <w:numPr>
          <w:ilvl w:val="0"/>
          <w:numId w:val="1"/>
        </w:numPr>
      </w:pPr>
      <w:r>
        <w:t>Lychees 18 Unidades</w:t>
      </w:r>
      <w:r/>
    </w:p>
    <w:p>
      <w:pPr>
        <w:numPr>
          <w:ilvl w:val="0"/>
          <w:numId w:val="1"/>
        </w:numPr>
      </w:pPr>
      <w:r>
        <w:t>Frambuesas 21 Unidades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Azúcar glass A gusto</w:t>
      </w:r>
      <w:r/>
    </w:p>
    <w:p>
      <w:pPr>
        <w:numPr>
          <w:ilvl w:val="0"/>
          <w:numId w:val="1"/>
        </w:numPr>
      </w:pPr>
      <w:r>
        <w:t>Hoja de oro 1 Unidad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>
        <w:numPr>
          <w:ilvl w:val="0"/>
          <w:numId w:val="1"/>
        </w:numPr>
      </w:pPr>
      <w:r>
        <w:t>Pistaches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