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maíz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30 cc</w:t>
      </w:r>
      <w:r/>
    </w:p>
    <w:p>
      <w:pPr>
        <w:numPr>
          <w:ilvl w:val="0"/>
          <w:numId w:val="1"/>
        </w:numPr>
      </w:pPr>
      <w:r>
        <w:t>Harina de Maíz 500 grs.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Agua 2 L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Fondo de ave 100 cc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Chorizo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