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Fabes con Almejas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Almejas 500  grs</w:t>
      </w:r>
      <w:r/>
    </w:p>
    <w:p>
      <w:pPr>
        <w:numPr>
          <w:ilvl w:val="0"/>
          <w:numId w:val="1"/>
        </w:numPr>
      </w:pPr>
      <w:r>
        <w:t>Azafrán en hebras 8 Unidades</w:t>
      </w:r>
      <w:r/>
    </w:p>
    <w:p>
      <w:pPr>
        <w:numPr>
          <w:ilvl w:val="0"/>
          <w:numId w:val="1"/>
        </w:numPr>
      </w:pPr>
      <w:r>
        <w:t>Cabeza de ajo 1 Unidad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Fabes o Alubias 1 Kilo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Vino Blanco 100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