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Escabeche de perdiz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Perdices 4 Unidades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Vinagre de vino tinto 200 cc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