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verde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Aceto balsámico 1 cda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Lechugas (morada, criolla, manteca, francesa) Cantidad necesaria</w:t>
      </w:r>
      <w:r/>
    </w:p>
    <w:p>
      <w:pPr>
        <w:numPr>
          <w:ilvl w:val="0"/>
          <w:numId w:val="1"/>
        </w:numPr>
      </w:pPr>
      <w:r>
        <w:t>Miel 1 cda</w:t>
      </w:r>
      <w:r/>
    </w:p>
    <w:p>
      <w:pPr>
        <w:numPr>
          <w:ilvl w:val="0"/>
          <w:numId w:val="1"/>
        </w:numPr>
      </w:pPr>
      <w:r>
        <w:t>Queso Parmesano 100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