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chipirones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Calamares 12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Mezclum de Hojas Verdes 200 grs.</w:t>
      </w:r>
      <w:r/>
    </w:p>
    <w:p>
      <w:pPr>
        <w:numPr>
          <w:ilvl w:val="0"/>
          <w:numId w:val="1"/>
        </w:numPr>
      </w:pPr>
      <w:r>
        <w:t>Aceite de jengibre y naranja en aerosol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Germen de alfalfa 100 g</w:t>
      </w:r>
      <w:r/>
    </w:p>
    <w:p>
      <w:pPr/>
      <w:r>
        <w:rPr>
          <w:b/>
          <w:sz w:val="52"/>
          <w:szCs w:val="52"/>
        </w:rPr>
        <w:t>Hojuelas de ajo</w:t>
      </w:r>
      <w:r/>
    </w:p>
    <w:p>
      <w:pPr>
        <w:numPr>
          <w:ilvl w:val="0"/>
          <w:numId w:val="1"/>
        </w:numPr>
      </w:pPr>
      <w:r>
        <w:t>Ajos 3 Diente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Pimentón en polvo 2 cda.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Vinagre de Arroz 15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