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Atún con Repollo y Radicchio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Porotos 1 Taza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Atún 170  Gramos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Cilantro c/n A gusto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Radicchio 1  unidad</w:t>
      </w:r>
      <w:r/>
    </w:p>
    <w:p>
      <w:pPr>
        <w:numPr>
          <w:ilvl w:val="0"/>
          <w:numId w:val="1"/>
        </w:numPr>
      </w:pPr>
      <w:r>
        <w:t>Repollo blanco 1  unidad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Sumac c/n A gusto</w:t>
      </w:r>
      <w:r/>
    </w:p>
    <w:p>
      <w:pPr>
        <w:numPr>
          <w:ilvl w:val="0"/>
          <w:numId w:val="1"/>
        </w:numPr>
      </w:pPr>
      <w:r>
        <w:t>Huevos duros 2 Unidades</w:t>
      </w:r>
      <w:r/>
    </w:p>
    <w:p>
      <w:pPr>
        <w:numPr>
          <w:ilvl w:val="0"/>
          <w:numId w:val="1"/>
        </w:numPr>
      </w:pPr>
      <w:r>
        <w:t>Vinagre de manzana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