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Enfrijoladas Oaxaqueñas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de cocción de frijoles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Epazote fresco 2 Ramas</w:t>
      </w:r>
      <w:r/>
    </w:p>
    <w:p>
      <w:pPr>
        <w:numPr>
          <w:ilvl w:val="0"/>
          <w:numId w:val="1"/>
        </w:numPr>
      </w:pPr>
      <w:r>
        <w:t>Frijoles negros cocidos 1/2 Kilo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Enfrijoladas</w:t>
      </w:r>
      <w:r/>
    </w:p>
    <w:p>
      <w:pPr>
        <w:numPr>
          <w:ilvl w:val="0"/>
          <w:numId w:val="1"/>
        </w:numPr>
      </w:pPr>
      <w:r>
        <w:t>Tortillas De Maíz 18 Unidades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Choricitos oaxaqueños sin tripa 300  Gramos</w:t>
      </w:r>
      <w:r/>
    </w:p>
    <w:p>
      <w:pPr>
        <w:numPr>
          <w:ilvl w:val="0"/>
          <w:numId w:val="1"/>
        </w:numPr>
      </w:pPr>
      <w:r>
        <w:t>Hojas de cilantro picadas 1/4 Taza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Queso fresco desmoronado 1 Taza</w:t>
      </w:r>
      <w:r/>
    </w:p>
    <w:p>
      <w:pPr/>
      <w:r>
        <w:rPr>
          <w:b/>
          <w:sz w:val="52"/>
          <w:szCs w:val="52"/>
        </w:rPr>
        <w:t>Salsa de frijol</w:t>
      </w:r>
      <w:r/>
    </w:p>
    <w:p>
      <w:pPr>
        <w:numPr>
          <w:ilvl w:val="0"/>
          <w:numId w:val="1"/>
        </w:numPr>
      </w:pPr>
      <w:r>
        <w:t>Hojas De Aguacate 2 Unidades</w:t>
      </w:r>
      <w:r/>
    </w:p>
    <w:p>
      <w:pPr>
        <w:numPr>
          <w:ilvl w:val="0"/>
          <w:numId w:val="1"/>
        </w:numPr>
      </w:pPr>
      <w:r>
        <w:t>Chile pasilla oaxaqueño limpios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