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Dulce de Papayuela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Clavos De Olor 5 Unidades</w:t>
      </w:r>
      <w:r/>
    </w:p>
    <w:p>
      <w:pPr>
        <w:numPr>
          <w:ilvl w:val="0"/>
          <w:numId w:val="1"/>
        </w:numPr>
      </w:pPr>
      <w:r>
        <w:t>Agua 1 y 1/2 Litro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Limón, para su jugo 1/2 Unidad</w:t>
      </w:r>
      <w:r/>
    </w:p>
    <w:p>
      <w:pPr>
        <w:numPr>
          <w:ilvl w:val="0"/>
          <w:numId w:val="1"/>
        </w:numPr>
      </w:pPr>
      <w:r>
        <w:t>Papayuelas 2 Unidades</w:t>
      </w:r>
      <w:r/>
    </w:p>
    <w:p>
      <w:pPr>
        <w:numPr>
          <w:ilvl w:val="0"/>
          <w:numId w:val="1"/>
        </w:numPr>
      </w:pPr>
      <w:r>
        <w:t>Canela 2 Ramas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