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Dos tortillas</w:t>
      </w:r>
      <w:r/>
    </w:p>
    <w:p>
      <w:pPr/>
      <w:r>
        <w:rPr>
          <w:b/>
          <w:sz w:val="52"/>
          <w:szCs w:val="52"/>
        </w:rPr>
        <w:t>Tortilla de fibra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100 g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Puerro 1 Tallos</w:t>
      </w:r>
      <w:r/>
    </w:p>
    <w:p>
      <w:pPr>
        <w:numPr>
          <w:ilvl w:val="0"/>
          <w:numId w:val="1"/>
        </w:numPr>
      </w:pPr>
      <w:r>
        <w:t>Afrecho de trigo 2 cda</w:t>
      </w:r>
      <w:r/>
    </w:p>
    <w:p>
      <w:pPr/>
      <w:r>
        <w:rPr>
          <w:b/>
          <w:sz w:val="52"/>
          <w:szCs w:val="52"/>
        </w:rPr>
        <w:t>Tortilla de morcilla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Morcilla carupanera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