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Cuajada de creamcheese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350 cc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Gelatina sin sabor 1 cdita.</w:t>
      </w:r>
      <w:r/>
    </w:p>
    <w:p>
      <w:pPr>
        <w:numPr>
          <w:ilvl w:val="0"/>
          <w:numId w:val="1"/>
        </w:numPr>
      </w:pPr>
      <w:r>
        <w:t>Creamcheese 50 g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Menta Cantidad deseada</w:t>
      </w:r>
      <w:r/>
    </w:p>
    <w:p>
      <w:pPr>
        <w:numPr>
          <w:ilvl w:val="0"/>
          <w:numId w:val="1"/>
        </w:numPr>
      </w:pPr>
      <w:r>
        <w:t>Semillas de cuco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