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Crumble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rubia 2 cdas.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Avellanas 1 Taza</w:t>
      </w:r>
      <w:r/>
    </w:p>
    <w:p>
      <w:pPr>
        <w:numPr>
          <w:ilvl w:val="0"/>
          <w:numId w:val="1"/>
        </w:numPr>
      </w:pPr>
      <w:r>
        <w:t>Harina integral 200 Cantidad necesaria</w:t>
      </w:r>
      <w:r/>
    </w:p>
    <w:p>
      <w:pPr>
        <w:numPr>
          <w:ilvl w:val="0"/>
          <w:numId w:val="1"/>
        </w:numPr>
      </w:pPr>
      <w:r>
        <w:t>Canela 1 cdita.</w:t>
      </w:r>
      <w:r/>
    </w:p>
    <w:p>
      <w:pPr>
        <w:numPr>
          <w:ilvl w:val="0"/>
          <w:numId w:val="1"/>
        </w:numPr>
      </w:pPr>
      <w:r>
        <w:t>Amaranto 1/4 Taza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Harina 1 cda.</w:t>
      </w:r>
      <w:r/>
    </w:p>
    <w:p>
      <w:pPr>
        <w:numPr>
          <w:ilvl w:val="0"/>
          <w:numId w:val="1"/>
        </w:numPr>
      </w:pPr>
      <w:r>
        <w:t>Bananas 2 Unidades</w:t>
      </w:r>
      <w:r/>
    </w:p>
    <w:p>
      <w:pPr>
        <w:numPr>
          <w:ilvl w:val="0"/>
          <w:numId w:val="1"/>
        </w:numPr>
      </w:pPr>
      <w:r>
        <w:t>Arándanos 2 Taza</w:t>
      </w:r>
      <w:r/>
    </w:p>
    <w:p>
      <w:pPr>
        <w:numPr>
          <w:ilvl w:val="0"/>
          <w:numId w:val="1"/>
        </w:numPr>
      </w:pPr>
      <w:r>
        <w:t>Azucar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