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Croque Monsieur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Pan de molde 1 Unidad</w:t>
      </w:r>
      <w:r/>
    </w:p>
    <w:p>
      <w:pPr>
        <w:numPr>
          <w:ilvl w:val="0"/>
          <w:numId w:val="1"/>
        </w:numPr>
      </w:pPr>
      <w:r>
        <w:t>Salsa Bechamel Cantidad necesaria</w:t>
      </w:r>
      <w:r/>
    </w:p>
    <w:p>
      <w:pPr>
        <w:numPr>
          <w:ilvl w:val="0"/>
          <w:numId w:val="1"/>
        </w:numPr>
      </w:pPr>
      <w:r>
        <w:t>Jamón cocido 150 Gramos</w:t>
      </w:r>
      <w:r/>
    </w:p>
    <w:p>
      <w:pPr>
        <w:numPr>
          <w:ilvl w:val="0"/>
          <w:numId w:val="1"/>
        </w:numPr>
      </w:pPr>
      <w:r>
        <w:t>Huevo 2 Unidades</w:t>
      </w:r>
      <w:r/>
    </w:p>
    <w:p>
      <w:pPr>
        <w:numPr>
          <w:ilvl w:val="0"/>
          <w:numId w:val="1"/>
        </w:numPr>
      </w:pPr>
      <w:r>
        <w:t>Mostaza de Dijon 2 Cucharadas</w:t>
      </w:r>
      <w:r/>
    </w:p>
    <w:p>
      <w:pPr>
        <w:numPr>
          <w:ilvl w:val="0"/>
          <w:numId w:val="1"/>
        </w:numPr>
      </w:pPr>
      <w:r>
        <w:t>Queso Gruyere  200 Gramos</w:t>
      </w:r>
      <w:r/>
    </w:p>
    <w:p>
      <w:pPr/>
      <w:r>
        <w:rPr>
          <w:b/>
          <w:sz w:val="52"/>
          <w:szCs w:val="52"/>
        </w:rPr>
        <w:t>Kir Royal</w:t>
      </w:r>
      <w:r/>
    </w:p>
    <w:p>
      <w:pPr>
        <w:numPr>
          <w:ilvl w:val="0"/>
          <w:numId w:val="1"/>
        </w:numPr>
      </w:pPr>
      <w:r>
        <w:t>Crema de cassis Cantidad necesaria</w:t>
      </w:r>
      <w:r/>
    </w:p>
    <w:p>
      <w:pPr>
        <w:numPr>
          <w:ilvl w:val="0"/>
          <w:numId w:val="1"/>
        </w:numPr>
      </w:pPr>
      <w:r>
        <w:t>Vino espumante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