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Crocante de café</w:t>
      </w:r>
      <w:r/>
    </w:p>
    <w:p>
      <w:pPr/>
      <w:r>
        <w:rPr>
          <w:b/>
          <w:sz w:val="52"/>
          <w:szCs w:val="52"/>
        </w:rPr>
        <w:t>Bizcochuelo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Leche 4 cdas.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Crocante de almendras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Almendras fileteadas 200 g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Almibar 3/4 Taza</w:t>
      </w:r>
      <w:r/>
    </w:p>
    <w:p>
      <w:pPr>
        <w:numPr>
          <w:ilvl w:val="0"/>
          <w:numId w:val="1"/>
        </w:numPr>
      </w:pPr>
      <w:r>
        <w:t>Cremor tártaro 1 cdita.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Claras de huevo 2 Unidades</w:t>
      </w:r>
      <w:r/>
    </w:p>
    <w:p>
      <w:pPr/>
      <w:r>
        <w:rPr>
          <w:b/>
          <w:sz w:val="52"/>
          <w:szCs w:val="52"/>
        </w:rPr>
        <w:t>Salsa de café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Café Fuerte 1/4 Taza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Leche Condensada 1 Latas</w:t>
      </w:r>
      <w:r/>
    </w:p>
    <w:p>
      <w:pPr/>
      <w:r>
        <w:rPr>
          <w:b/>
          <w:sz w:val="52"/>
          <w:szCs w:val="52"/>
        </w:rPr>
        <w:t>Turrones de azúcar</w:t>
      </w:r>
      <w:r/>
    </w:p>
    <w:p>
      <w:pPr>
        <w:numPr>
          <w:ilvl w:val="0"/>
          <w:numId w:val="1"/>
        </w:numPr>
      </w:pPr>
      <w:r>
        <w:t>Colorante en polvo Cantidad deseada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Helado de Vainilla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