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Cordero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Cabernet Sauvignon 750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Carne de Cordero 1 k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Pimienta de Jamaica 1 cdita.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Tomillo Rama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Cabernet Sauvignon 1998 - </w:t>
      </w:r>
      <w:r/>
    </w:p>
    <w:p>
      <w:pPr/>
      <w:r>
        <w:rPr>
          <w:b/>
          <w:sz w:val="52"/>
          <w:szCs w:val="52"/>
        </w:rPr>
        <w:t>Cordero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Pimienta de Jamaica 4 Granos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Masa para sellar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 xml:space="preserve">Vino reservado de marinada 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 xml:space="preserve">Verduras reservadas de marinada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