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Chips de Chocolate Cantidad necesaria</w:t>
      </w:r>
      <w:r/>
    </w:p>
    <w:p>
      <w:pPr>
        <w:numPr>
          <w:ilvl w:val="0"/>
          <w:numId w:val="1"/>
        </w:numPr>
      </w:pPr>
      <w:r>
        <w:t>Receta de masa sablé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