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Coliflor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Queso Parmesano 200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Curry en polvo 1/2 cda.</w:t>
      </w:r>
      <w:r/>
    </w:p>
    <w:p>
      <w:pPr>
        <w:numPr>
          <w:ilvl w:val="0"/>
          <w:numId w:val="1"/>
        </w:numPr>
      </w:pPr>
      <w:r>
        <w:t>Pan Rallado 100 g</w:t>
      </w:r>
      <w:r/>
    </w:p>
    <w:p>
      <w:pPr>
        <w:numPr>
          <w:ilvl w:val="0"/>
          <w:numId w:val="1"/>
        </w:numPr>
      </w:pPr>
      <w:r>
        <w:t>Coliflor 1 k</w:t>
      </w:r>
      <w:r/>
    </w:p>
    <w:p>
      <w:pPr>
        <w:numPr>
          <w:ilvl w:val="0"/>
          <w:numId w:val="1"/>
        </w:numPr>
      </w:pPr>
      <w:r>
        <w:t>Aceite neutro para freír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