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Chuleta Agridulce con Puré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molido 1 cdta</w:t>
      </w:r>
      <w:r/>
    </w:p>
    <w:p>
      <w:pPr>
        <w:numPr>
          <w:ilvl w:val="0"/>
          <w:numId w:val="1"/>
        </w:numPr>
      </w:pPr>
      <w:r>
        <w:t>Aceto balsámico 1 Taza</w:t>
      </w:r>
      <w:r/>
    </w:p>
    <w:p>
      <w:pPr>
        <w:numPr>
          <w:ilvl w:val="0"/>
          <w:numId w:val="1"/>
        </w:numPr>
      </w:pPr>
      <w:r>
        <w:t>Chuletas de cerdo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Manteca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