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Choucroute alsacienne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Carré de cerdo ahumado 1 k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Codillo de cerdo 100 g</w:t>
      </w:r>
      <w:r/>
    </w:p>
    <w:p>
      <w:pPr>
        <w:numPr>
          <w:ilvl w:val="0"/>
          <w:numId w:val="1"/>
        </w:numPr>
      </w:pPr>
      <w:r>
        <w:t>Cuero de cerdo 50 g</w:t>
      </w:r>
      <w:r/>
    </w:p>
    <w:p>
      <w:pPr>
        <w:numPr>
          <w:ilvl w:val="0"/>
          <w:numId w:val="1"/>
        </w:numPr>
      </w:pPr>
      <w:r>
        <w:t>Repollo 1 Unidad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Grasa de Cerdo 2 cda.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Salchichas 1 Unidades</w:t>
      </w:r>
      <w:r/>
    </w:p>
    <w:p>
      <w:pPr>
        <w:numPr>
          <w:ilvl w:val="0"/>
          <w:numId w:val="1"/>
        </w:numPr>
      </w:pPr>
      <w:r>
        <w:t>Cuero de panceta 50 g</w:t>
      </w:r>
      <w:r/>
    </w:p>
    <w:p>
      <w:pPr>
        <w:numPr>
          <w:ilvl w:val="0"/>
          <w:numId w:val="1"/>
        </w:numPr>
      </w:pPr>
      <w:r>
        <w:t>Salchichón de cracovia 50 g</w:t>
      </w:r>
      <w:r/>
    </w:p>
    <w:p>
      <w:pPr>
        <w:numPr>
          <w:ilvl w:val="0"/>
          <w:numId w:val="1"/>
        </w:numPr>
      </w:pPr>
      <w:r>
        <w:t>Salchicha alemana 1 Unidad</w:t>
      </w:r>
      <w:r/>
    </w:p>
    <w:p>
      <w:pPr>
        <w:numPr>
          <w:ilvl w:val="0"/>
          <w:numId w:val="1"/>
        </w:numPr>
      </w:pPr>
      <w:r>
        <w:t>Champagne 1 L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Codillo confitado 100 g</w:t>
      </w:r>
      <w:r/>
    </w:p>
    <w:p>
      <w:pPr>
        <w:numPr>
          <w:ilvl w:val="0"/>
          <w:numId w:val="1"/>
        </w:numPr>
      </w:pPr>
      <w:r>
        <w:t>Enebro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