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Chirashi sushi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Wasabi 20 g</w:t>
      </w:r>
      <w:r/>
    </w:p>
    <w:p>
      <w:pPr>
        <w:numPr>
          <w:ilvl w:val="0"/>
          <w:numId w:val="1"/>
        </w:numPr>
      </w:pPr>
      <w:r>
        <w:t>Jugo de Limón 1 cda.</w:t>
      </w:r>
      <w:r/>
    </w:p>
    <w:p>
      <w:pPr>
        <w:numPr>
          <w:ilvl w:val="0"/>
          <w:numId w:val="1"/>
        </w:numPr>
      </w:pPr>
      <w:r>
        <w:t>Kanikama 4 Unidades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Picle de nabo Japonés 100 g</w:t>
      </w:r>
      <w:r/>
    </w:p>
    <w:p>
      <w:pPr>
        <w:numPr>
          <w:ilvl w:val="0"/>
          <w:numId w:val="1"/>
        </w:numPr>
      </w:pPr>
      <w:r>
        <w:t>Arroz aderezado 2 Tazas</w:t>
      </w:r>
      <w:r/>
    </w:p>
    <w:p>
      <w:pPr>
        <w:numPr>
          <w:ilvl w:val="0"/>
          <w:numId w:val="1"/>
        </w:numPr>
      </w:pPr>
      <w:r>
        <w:t>Langostinos 6 Unidades</w:t>
      </w:r>
      <w:r/>
    </w:p>
    <w:p>
      <w:pPr>
        <w:numPr>
          <w:ilvl w:val="0"/>
          <w:numId w:val="1"/>
        </w:numPr>
      </w:pPr>
      <w:r>
        <w:t>Lenguado 300 g</w:t>
      </w:r>
      <w:r/>
    </w:p>
    <w:p>
      <w:pPr>
        <w:numPr>
          <w:ilvl w:val="0"/>
          <w:numId w:val="1"/>
        </w:numPr>
      </w:pPr>
      <w:r>
        <w:t>Vieiras 8 Unidades</w:t>
      </w:r>
      <w:r/>
    </w:p>
    <w:p>
      <w:pPr>
        <w:numPr>
          <w:ilvl w:val="0"/>
          <w:numId w:val="1"/>
        </w:numPr>
      </w:pPr>
      <w:r>
        <w:t>Salmón rosado 400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