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Chiles rellenos de escabeche de camarón</w:t>
      </w:r>
      <w:r/>
    </w:p>
    <w:p>
      <w:pPr/>
      <w:r>
        <w:rPr>
          <w:b/>
          <w:sz w:val="52"/>
          <w:szCs w:val="52"/>
        </w:rPr>
        <w:t>Para el caldo de camarón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Chile Guajillo 1 Unidad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Cabezas y cáscaras de camarón Cantidad necesaria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Jitomate 1 Unidad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/>
      <w:r>
        <w:rPr>
          <w:b/>
          <w:sz w:val="52"/>
          <w:szCs w:val="52"/>
        </w:rPr>
        <w:t>Para el escabeche</w:t>
      </w:r>
      <w:r/>
    </w:p>
    <w:p>
      <w:pPr>
        <w:numPr>
          <w:ilvl w:val="0"/>
          <w:numId w:val="1"/>
        </w:numPr>
      </w:pPr>
      <w:r>
        <w:t>Cebolla cambray 6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 xml:space="preserve">Camarones 1/2K entero fresco 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Vinagre Blanco 1/2 Taza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Mejorana A gusto</w:t>
      </w:r>
      <w:r/>
    </w:p>
    <w:p>
      <w:pPr>
        <w:numPr>
          <w:ilvl w:val="0"/>
          <w:numId w:val="1"/>
        </w:numPr>
      </w:pPr>
      <w:r>
        <w:t xml:space="preserve">Agua 1/2Taza </w:t>
      </w:r>
      <w:r/>
    </w:p>
    <w:p>
      <w:pPr>
        <w:numPr>
          <w:ilvl w:val="0"/>
          <w:numId w:val="1"/>
        </w:numPr>
      </w:pPr>
      <w:r>
        <w:t>Laurel Cantidad necesaria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Frijoles negros cocidos 1 Taza</w:t>
      </w:r>
      <w:r/>
    </w:p>
    <w:p>
      <w:pPr>
        <w:numPr>
          <w:ilvl w:val="0"/>
          <w:numId w:val="1"/>
        </w:numPr>
      </w:pPr>
      <w:r>
        <w:t>Zanahorias ralladas 2 Unidades</w:t>
      </w:r>
      <w:r/>
    </w:p>
    <w:p>
      <w:pPr/>
      <w:r>
        <w:rPr>
          <w:b/>
          <w:sz w:val="52"/>
          <w:szCs w:val="52"/>
        </w:rPr>
        <w:t>Para la vinagreta</w:t>
      </w:r>
      <w:r/>
    </w:p>
    <w:p>
      <w:pPr>
        <w:numPr>
          <w:ilvl w:val="0"/>
          <w:numId w:val="1"/>
        </w:numPr>
      </w:pPr>
      <w:r>
        <w:t xml:space="preserve">Aceite de oliva extra virgen 3cdas. </w:t>
      </w:r>
      <w:r/>
    </w:p>
    <w:p>
      <w:pPr>
        <w:numPr>
          <w:ilvl w:val="0"/>
          <w:numId w:val="1"/>
        </w:numPr>
      </w:pPr>
      <w:r>
        <w:t>Vinagre de Arroz 1 cda.</w:t>
      </w:r>
      <w:r/>
    </w:p>
    <w:p>
      <w:pPr>
        <w:numPr>
          <w:ilvl w:val="0"/>
          <w:numId w:val="1"/>
        </w:numPr>
      </w:pPr>
      <w:r>
        <w:t>Aguacate 1 Unidad</w:t>
      </w:r>
      <w:r/>
    </w:p>
    <w:p>
      <w:pPr/>
      <w:r>
        <w:rPr>
          <w:b/>
          <w:sz w:val="52"/>
          <w:szCs w:val="52"/>
        </w:rPr>
        <w:t>Para los chiles</w:t>
      </w:r>
      <w:r/>
    </w:p>
    <w:p>
      <w:pPr>
        <w:numPr>
          <w:ilvl w:val="0"/>
          <w:numId w:val="1"/>
        </w:numPr>
      </w:pPr>
      <w:r>
        <w:t>Chiles poblanos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